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C4" w:rsidRDefault="005249C4" w:rsidP="005249C4">
      <w:pPr>
        <w:pStyle w:val="NormalWeb"/>
        <w:spacing w:before="120" w:beforeAutospacing="0" w:after="120" w:afterAutospacing="0"/>
        <w:jc w:val="both"/>
      </w:pPr>
      <w:r>
        <w:rPr>
          <w:rStyle w:val="Strong"/>
          <w:sz w:val="27"/>
          <w:szCs w:val="27"/>
        </w:rPr>
        <w:t xml:space="preserve">Theo </w:t>
      </w:r>
      <w:proofErr w:type="spellStart"/>
      <w:r>
        <w:rPr>
          <w:rStyle w:val="Strong"/>
          <w:sz w:val="27"/>
          <w:szCs w:val="27"/>
        </w:rPr>
        <w:t>quy</w:t>
      </w:r>
      <w:proofErr w:type="spellEnd"/>
      <w:r>
        <w:rPr>
          <w:rStyle w:val="Strong"/>
          <w:sz w:val="27"/>
          <w:szCs w:val="27"/>
        </w:rPr>
        <w:t xml:space="preserve"> </w:t>
      </w:r>
      <w:proofErr w:type="spellStart"/>
      <w:r>
        <w:rPr>
          <w:rStyle w:val="Strong"/>
          <w:sz w:val="27"/>
          <w:szCs w:val="27"/>
        </w:rPr>
        <w:t>định</w:t>
      </w:r>
      <w:proofErr w:type="spellEnd"/>
      <w:r>
        <w:rPr>
          <w:rStyle w:val="Strong"/>
          <w:sz w:val="27"/>
          <w:szCs w:val="27"/>
        </w:rPr>
        <w:t xml:space="preserve"> </w:t>
      </w:r>
      <w:proofErr w:type="spellStart"/>
      <w:r>
        <w:rPr>
          <w:rStyle w:val="Strong"/>
          <w:sz w:val="27"/>
          <w:szCs w:val="27"/>
        </w:rPr>
        <w:t>tại</w:t>
      </w:r>
      <w:proofErr w:type="spellEnd"/>
      <w:r>
        <w:rPr>
          <w:rStyle w:val="Strong"/>
          <w:sz w:val="27"/>
          <w:szCs w:val="27"/>
        </w:rPr>
        <w:t xml:space="preserve"> </w:t>
      </w:r>
      <w:proofErr w:type="spellStart"/>
      <w:r>
        <w:rPr>
          <w:rStyle w:val="Strong"/>
          <w:sz w:val="27"/>
          <w:szCs w:val="27"/>
        </w:rPr>
        <w:t>Quyết</w:t>
      </w:r>
      <w:proofErr w:type="spellEnd"/>
      <w:r>
        <w:rPr>
          <w:rStyle w:val="Strong"/>
          <w:sz w:val="27"/>
          <w:szCs w:val="27"/>
        </w:rPr>
        <w:t xml:space="preserve"> </w:t>
      </w:r>
      <w:proofErr w:type="spellStart"/>
      <w:r>
        <w:rPr>
          <w:rStyle w:val="Strong"/>
          <w:sz w:val="27"/>
          <w:szCs w:val="27"/>
        </w:rPr>
        <w:t>định</w:t>
      </w:r>
      <w:proofErr w:type="spellEnd"/>
      <w:r>
        <w:rPr>
          <w:rStyle w:val="Strong"/>
          <w:sz w:val="27"/>
          <w:szCs w:val="27"/>
        </w:rPr>
        <w:t xml:space="preserve"> </w:t>
      </w:r>
      <w:proofErr w:type="spellStart"/>
      <w:r>
        <w:rPr>
          <w:rStyle w:val="Strong"/>
          <w:sz w:val="27"/>
          <w:szCs w:val="27"/>
        </w:rPr>
        <w:t>số</w:t>
      </w:r>
      <w:proofErr w:type="spellEnd"/>
      <w:r>
        <w:rPr>
          <w:rStyle w:val="Strong"/>
          <w:sz w:val="27"/>
          <w:szCs w:val="27"/>
        </w:rPr>
        <w:t xml:space="preserve"> 37-QĐ/TW </w:t>
      </w:r>
      <w:proofErr w:type="spellStart"/>
      <w:r>
        <w:rPr>
          <w:rStyle w:val="Strong"/>
          <w:sz w:val="27"/>
          <w:szCs w:val="27"/>
        </w:rPr>
        <w:t>ngày</w:t>
      </w:r>
      <w:proofErr w:type="spellEnd"/>
      <w:r>
        <w:rPr>
          <w:rStyle w:val="Strong"/>
          <w:sz w:val="27"/>
          <w:szCs w:val="27"/>
        </w:rPr>
        <w:t xml:space="preserve"> 25/10/2021 </w:t>
      </w:r>
      <w:proofErr w:type="spellStart"/>
      <w:r>
        <w:rPr>
          <w:rStyle w:val="Strong"/>
          <w:sz w:val="27"/>
          <w:szCs w:val="27"/>
        </w:rPr>
        <w:t>của</w:t>
      </w:r>
      <w:proofErr w:type="spellEnd"/>
      <w:r>
        <w:rPr>
          <w:rStyle w:val="Strong"/>
          <w:sz w:val="27"/>
          <w:szCs w:val="27"/>
        </w:rPr>
        <w:t xml:space="preserve"> </w:t>
      </w:r>
      <w:proofErr w:type="spellStart"/>
      <w:r>
        <w:rPr>
          <w:rStyle w:val="Strong"/>
          <w:sz w:val="27"/>
          <w:szCs w:val="27"/>
        </w:rPr>
        <w:t>Bộ</w:t>
      </w:r>
      <w:proofErr w:type="spellEnd"/>
      <w:r>
        <w:rPr>
          <w:rStyle w:val="Strong"/>
          <w:sz w:val="27"/>
          <w:szCs w:val="27"/>
        </w:rPr>
        <w:t xml:space="preserve"> </w:t>
      </w:r>
      <w:proofErr w:type="spellStart"/>
      <w:r>
        <w:rPr>
          <w:rStyle w:val="Strong"/>
          <w:sz w:val="27"/>
          <w:szCs w:val="27"/>
        </w:rPr>
        <w:t>Chính</w:t>
      </w:r>
      <w:proofErr w:type="spellEnd"/>
      <w:r>
        <w:rPr>
          <w:rStyle w:val="Strong"/>
          <w:sz w:val="27"/>
          <w:szCs w:val="27"/>
        </w:rPr>
        <w:t xml:space="preserve"> </w:t>
      </w:r>
      <w:proofErr w:type="spellStart"/>
      <w:r>
        <w:rPr>
          <w:rStyle w:val="Strong"/>
          <w:sz w:val="27"/>
          <w:szCs w:val="27"/>
        </w:rPr>
        <w:t>trị</w:t>
      </w:r>
      <w:proofErr w:type="spellEnd"/>
      <w:r>
        <w:rPr>
          <w:rStyle w:val="Strong"/>
          <w:sz w:val="27"/>
          <w:szCs w:val="27"/>
        </w:rPr>
        <w:t xml:space="preserve"> Ban </w:t>
      </w:r>
      <w:proofErr w:type="spellStart"/>
      <w:r>
        <w:rPr>
          <w:rStyle w:val="Strong"/>
          <w:sz w:val="27"/>
          <w:szCs w:val="27"/>
        </w:rPr>
        <w:t>Chấp</w:t>
      </w:r>
      <w:proofErr w:type="spellEnd"/>
      <w:r>
        <w:rPr>
          <w:rStyle w:val="Strong"/>
          <w:sz w:val="27"/>
          <w:szCs w:val="27"/>
        </w:rPr>
        <w:t xml:space="preserve"> </w:t>
      </w:r>
      <w:proofErr w:type="spellStart"/>
      <w:r>
        <w:rPr>
          <w:rStyle w:val="Strong"/>
          <w:sz w:val="27"/>
          <w:szCs w:val="27"/>
        </w:rPr>
        <w:t>hành</w:t>
      </w:r>
      <w:proofErr w:type="spellEnd"/>
      <w:r>
        <w:rPr>
          <w:rStyle w:val="Strong"/>
          <w:sz w:val="27"/>
          <w:szCs w:val="27"/>
        </w:rPr>
        <w:t xml:space="preserve"> </w:t>
      </w:r>
      <w:proofErr w:type="spellStart"/>
      <w:r>
        <w:rPr>
          <w:rStyle w:val="Strong"/>
          <w:sz w:val="27"/>
          <w:szCs w:val="27"/>
        </w:rPr>
        <w:t>Trung</w:t>
      </w:r>
      <w:proofErr w:type="spellEnd"/>
      <w:r>
        <w:rPr>
          <w:rStyle w:val="Strong"/>
          <w:sz w:val="27"/>
          <w:szCs w:val="27"/>
        </w:rPr>
        <w:t xml:space="preserve"> </w:t>
      </w:r>
      <w:proofErr w:type="spellStart"/>
      <w:r>
        <w:rPr>
          <w:rStyle w:val="Strong"/>
          <w:sz w:val="27"/>
          <w:szCs w:val="27"/>
        </w:rPr>
        <w:t>ương</w:t>
      </w:r>
      <w:proofErr w:type="spellEnd"/>
      <w:r>
        <w:rPr>
          <w:rStyle w:val="Strong"/>
          <w:sz w:val="27"/>
          <w:szCs w:val="27"/>
        </w:rPr>
        <w:t xml:space="preserve"> </w:t>
      </w:r>
      <w:proofErr w:type="spellStart"/>
      <w:r>
        <w:rPr>
          <w:rStyle w:val="Strong"/>
          <w:sz w:val="27"/>
          <w:szCs w:val="27"/>
        </w:rPr>
        <w:t>Đảng</w:t>
      </w:r>
      <w:proofErr w:type="spellEnd"/>
      <w:r>
        <w:rPr>
          <w:rStyle w:val="Strong"/>
          <w:sz w:val="27"/>
          <w:szCs w:val="27"/>
        </w:rPr>
        <w:t xml:space="preserve">, </w:t>
      </w:r>
      <w:proofErr w:type="spellStart"/>
      <w:r>
        <w:rPr>
          <w:rStyle w:val="Strong"/>
          <w:sz w:val="27"/>
          <w:szCs w:val="27"/>
        </w:rPr>
        <w:t>những</w:t>
      </w:r>
      <w:proofErr w:type="spellEnd"/>
      <w:r>
        <w:rPr>
          <w:rStyle w:val="Strong"/>
          <w:sz w:val="27"/>
          <w:szCs w:val="27"/>
        </w:rPr>
        <w:t xml:space="preserve"> </w:t>
      </w:r>
      <w:proofErr w:type="spellStart"/>
      <w:r>
        <w:rPr>
          <w:rStyle w:val="Strong"/>
          <w:sz w:val="27"/>
          <w:szCs w:val="27"/>
        </w:rPr>
        <w:t>điều</w:t>
      </w:r>
      <w:proofErr w:type="spellEnd"/>
      <w:r>
        <w:rPr>
          <w:rStyle w:val="Strong"/>
          <w:sz w:val="27"/>
          <w:szCs w:val="27"/>
        </w:rPr>
        <w:t xml:space="preserve"> </w:t>
      </w:r>
      <w:proofErr w:type="spellStart"/>
      <w:r>
        <w:rPr>
          <w:rStyle w:val="Strong"/>
          <w:sz w:val="27"/>
          <w:szCs w:val="27"/>
        </w:rPr>
        <w:t>sau</w:t>
      </w:r>
      <w:proofErr w:type="spellEnd"/>
      <w:r>
        <w:rPr>
          <w:rStyle w:val="Strong"/>
          <w:sz w:val="27"/>
          <w:szCs w:val="27"/>
        </w:rPr>
        <w:t xml:space="preserve"> </w:t>
      </w:r>
      <w:proofErr w:type="spellStart"/>
      <w:r>
        <w:rPr>
          <w:rStyle w:val="Strong"/>
          <w:sz w:val="27"/>
          <w:szCs w:val="27"/>
        </w:rPr>
        <w:t>đây</w:t>
      </w:r>
      <w:proofErr w:type="spellEnd"/>
      <w:r>
        <w:rPr>
          <w:rStyle w:val="Strong"/>
          <w:sz w:val="27"/>
          <w:szCs w:val="27"/>
        </w:rPr>
        <w:t xml:space="preserve"> </w:t>
      </w:r>
      <w:proofErr w:type="spellStart"/>
      <w:r>
        <w:rPr>
          <w:rStyle w:val="Strong"/>
          <w:sz w:val="27"/>
          <w:szCs w:val="27"/>
        </w:rPr>
        <w:t>đảng</w:t>
      </w:r>
      <w:proofErr w:type="spellEnd"/>
      <w:r>
        <w:rPr>
          <w:rStyle w:val="Strong"/>
          <w:sz w:val="27"/>
          <w:szCs w:val="27"/>
        </w:rPr>
        <w:t xml:space="preserve"> </w:t>
      </w:r>
      <w:proofErr w:type="spellStart"/>
      <w:r>
        <w:rPr>
          <w:rStyle w:val="Strong"/>
          <w:sz w:val="27"/>
          <w:szCs w:val="27"/>
        </w:rPr>
        <w:t>viên</w:t>
      </w:r>
      <w:proofErr w:type="spellEnd"/>
      <w:r>
        <w:rPr>
          <w:rStyle w:val="Strong"/>
          <w:sz w:val="27"/>
          <w:szCs w:val="27"/>
        </w:rPr>
        <w:t xml:space="preserve"> </w:t>
      </w:r>
      <w:proofErr w:type="spellStart"/>
      <w:r>
        <w:rPr>
          <w:rStyle w:val="Strong"/>
          <w:sz w:val="27"/>
          <w:szCs w:val="27"/>
        </w:rPr>
        <w:t>không</w:t>
      </w:r>
      <w:proofErr w:type="spellEnd"/>
      <w:r>
        <w:rPr>
          <w:rStyle w:val="Strong"/>
          <w:sz w:val="27"/>
          <w:szCs w:val="27"/>
        </w:rPr>
        <w:t xml:space="preserve"> </w:t>
      </w:r>
      <w:proofErr w:type="spellStart"/>
      <w:r>
        <w:rPr>
          <w:rStyle w:val="Strong"/>
          <w:sz w:val="27"/>
          <w:szCs w:val="27"/>
        </w:rPr>
        <w:t>được</w:t>
      </w:r>
      <w:proofErr w:type="spellEnd"/>
      <w:r>
        <w:rPr>
          <w:rStyle w:val="Strong"/>
          <w:sz w:val="27"/>
          <w:szCs w:val="27"/>
        </w:rPr>
        <w:t xml:space="preserve"> </w:t>
      </w:r>
      <w:proofErr w:type="spellStart"/>
      <w:r>
        <w:rPr>
          <w:rStyle w:val="Strong"/>
          <w:sz w:val="27"/>
          <w:szCs w:val="27"/>
        </w:rPr>
        <w:t>làm</w:t>
      </w:r>
      <w:proofErr w:type="spellEnd"/>
      <w:r>
        <w:rPr>
          <w:rStyle w:val="Strong"/>
          <w:sz w:val="27"/>
          <w:szCs w:val="27"/>
        </w:rPr>
        <w:t>:</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1.</w:t>
      </w:r>
      <w:r>
        <w:rPr>
          <w:sz w:val="27"/>
          <w:szCs w:val="27"/>
        </w:rPr>
        <w:t> </w:t>
      </w:r>
      <w:r>
        <w:rPr>
          <w:color w:val="000000"/>
          <w:sz w:val="27"/>
          <w:szCs w:val="27"/>
          <w:lang w:val="vi-VN"/>
        </w:rPr>
        <w:t>Nói, viết, làm trái hoặc không thực hiện Cương lĩnh chính trị, Điều lệ Đảng, nghị quyết, chỉ thị, kết luận, quy định, quy chế, quyết định của Đảng; làm những việc mà pháp luật không cho phép.</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2</w:t>
      </w:r>
      <w:r>
        <w:rPr>
          <w:sz w:val="27"/>
          <w:szCs w:val="27"/>
        </w:rPr>
        <w:t>. </w:t>
      </w:r>
      <w:r>
        <w:rPr>
          <w:color w:val="000000"/>
          <w:sz w:val="27"/>
          <w:szCs w:val="27"/>
          <w:lang w:val="vi-VN"/>
        </w:rPr>
        <w:t>Không chấp hành các nguyên tắc tổ chức và hoạt động của Đảng; tự ứng cử, nhận đề cử và đề cử các chức danh của tổ chức nhà nước, Mặt trận Tổ quốc, các tổ chức chính trị - xã hội, các tổ chức quần chúng được Đảng, Nhà nước giao nhiệm vụ khi chưa được tổ chức đảng có thẩm quyền cho phép.</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3.</w:t>
      </w:r>
      <w:r>
        <w:rPr>
          <w:sz w:val="27"/>
          <w:szCs w:val="27"/>
        </w:rPr>
        <w:t> </w:t>
      </w:r>
      <w:proofErr w:type="spellStart"/>
      <w:r>
        <w:rPr>
          <w:sz w:val="27"/>
          <w:szCs w:val="27"/>
        </w:rPr>
        <w:t>Phản</w:t>
      </w:r>
      <w:proofErr w:type="spellEnd"/>
      <w:r>
        <w:rPr>
          <w:sz w:val="27"/>
          <w:szCs w:val="27"/>
        </w:rPr>
        <w:t> </w:t>
      </w:r>
      <w:r>
        <w:rPr>
          <w:color w:val="000000"/>
          <w:sz w:val="27"/>
          <w:szCs w:val="27"/>
          <w:shd w:val="clear" w:color="auto" w:fill="FFFFFF"/>
          <w:lang w:val="vi-VN"/>
        </w:rPr>
        <w:t xml:space="preserve">bác, phủ nhận, xuyên tạc chủ nghĩa Mác - </w:t>
      </w:r>
      <w:r>
        <w:rPr>
          <w:rStyle w:val="scayt-misspell-word"/>
          <w:color w:val="000000"/>
          <w:sz w:val="27"/>
          <w:szCs w:val="27"/>
          <w:shd w:val="clear" w:color="auto" w:fill="FFFFFF"/>
          <w:lang w:val="vi-VN"/>
        </w:rPr>
        <w:t>Lênin</w:t>
      </w:r>
      <w:r>
        <w:rPr>
          <w:color w:val="000000"/>
          <w:sz w:val="27"/>
          <w:szCs w:val="27"/>
          <w:shd w:val="clear" w:color="auto" w:fill="FFFFFF"/>
          <w:lang w:val="vi-VN"/>
        </w:rPr>
        <w:t>, tư tưởng Hồ Chí Minh; không thực hiện trách nhiệm nêu gương; chủ nghĩa cá nhân, cơ hội, vụ lợi; "tư duy nhiệm kỳ", đoàn kết xuôi chiều, dân chủ hình thức, thấy đúng không bảo vệ, thấy sai không đấu tranh; độc đoán, chuyên quyền, quan liêu, xa rời quần chúng.</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4</w:t>
      </w:r>
      <w:r>
        <w:rPr>
          <w:sz w:val="27"/>
          <w:szCs w:val="27"/>
        </w:rPr>
        <w:t>. </w:t>
      </w:r>
      <w:proofErr w:type="spellStart"/>
      <w:r>
        <w:rPr>
          <w:sz w:val="27"/>
          <w:szCs w:val="27"/>
        </w:rPr>
        <w:t>Cung</w:t>
      </w:r>
      <w:proofErr w:type="spellEnd"/>
      <w:r>
        <w:rPr>
          <w:sz w:val="27"/>
          <w:szCs w:val="27"/>
        </w:rPr>
        <w:t xml:space="preserve"> </w:t>
      </w:r>
      <w:r>
        <w:rPr>
          <w:color w:val="000000"/>
          <w:sz w:val="27"/>
          <w:szCs w:val="27"/>
          <w:shd w:val="clear" w:color="auto" w:fill="FFFFFF"/>
          <w:lang w:val="vi-VN"/>
        </w:rPr>
        <w:t>cấp, để lộ, làm mất hoặc viết bài, đăng những thông tin, tài liệu bí mật của Đảng và Nhà nước hoặc những việc chưa được phép công bố; tàng trữ, tuyên truyền, tán phát hoặc xúi giục người khác tuyên truyền, tán phát thông tin, tài liệu dưới mọi hình thức để truyền bá những thông tin, quan điểm trái với chủ trương, đường lối của Đảng, chính sách, pháp luật của Nhà nước.</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5.</w:t>
      </w:r>
      <w:r>
        <w:rPr>
          <w:sz w:val="27"/>
          <w:szCs w:val="27"/>
        </w:rPr>
        <w:t> </w:t>
      </w:r>
      <w:proofErr w:type="spellStart"/>
      <w:r>
        <w:rPr>
          <w:sz w:val="27"/>
          <w:szCs w:val="27"/>
        </w:rPr>
        <w:t>Viết</w:t>
      </w:r>
      <w:proofErr w:type="spellEnd"/>
      <w:r>
        <w:rPr>
          <w:sz w:val="27"/>
          <w:szCs w:val="27"/>
        </w:rPr>
        <w:t> </w:t>
      </w:r>
      <w:r>
        <w:rPr>
          <w:color w:val="000000"/>
          <w:sz w:val="27"/>
          <w:szCs w:val="27"/>
          <w:shd w:val="clear" w:color="auto" w:fill="FFFFFF"/>
          <w:lang w:val="vi-VN"/>
        </w:rPr>
        <w:t>bài hoặc cung cấp tài liệu cho người khác viết, nói, cho đăng tải tin, bài sai sự thật, không đăng tải ý kiến phản hồi, cải chính theo quy định. Sáng tác, sản xuất, tàng trữ, tán phát các tác phẩm, công trình văn học, nghệ thuật không lành mạnh, trái thuần phong mỹ tục Việt Nam, mang tính kích động gây ảnh hưởng xấu trong xã hội; tán phát bài viết, bài nói, phỏng vấn, hồi ký, phim, ảnh không đúng quy định.</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6.</w:t>
      </w:r>
      <w:r>
        <w:rPr>
          <w:sz w:val="27"/>
          <w:szCs w:val="27"/>
        </w:rPr>
        <w:t> </w:t>
      </w:r>
      <w:proofErr w:type="spellStart"/>
      <w:r>
        <w:rPr>
          <w:sz w:val="27"/>
          <w:szCs w:val="27"/>
        </w:rPr>
        <w:t>Tố</w:t>
      </w:r>
      <w:proofErr w:type="spellEnd"/>
      <w:r>
        <w:rPr>
          <w:sz w:val="27"/>
          <w:szCs w:val="27"/>
        </w:rPr>
        <w:t> </w:t>
      </w:r>
      <w:r>
        <w:rPr>
          <w:color w:val="000000"/>
          <w:sz w:val="27"/>
          <w:szCs w:val="27"/>
          <w:shd w:val="clear" w:color="auto" w:fill="FFFFFF"/>
          <w:lang w:val="vi-VN"/>
        </w:rPr>
        <w:t>cáo có nội dung mang tính bịa đặt; cùng người khác viết, ký tên trong đơn tố cáo; viết đơn tố cáo giấu tên, mạo tên. Gửi hoặc tán phát đơn khiếu nại, tố cáo dưới mọi hình thức đến nơi không có thẩm quyền giải quyết.</w:t>
      </w:r>
    </w:p>
    <w:p w:rsidR="005249C4" w:rsidRDefault="005249C4" w:rsidP="005249C4">
      <w:pPr>
        <w:pStyle w:val="NormalWeb"/>
        <w:spacing w:before="120" w:beforeAutospacing="0" w:after="120" w:afterAutospacing="0"/>
      </w:pPr>
      <w:r>
        <w:rPr>
          <w:color w:val="000000"/>
          <w:sz w:val="27"/>
          <w:szCs w:val="27"/>
          <w:shd w:val="clear" w:color="auto" w:fill="FFFFFF"/>
          <w:lang w:val="vi-VN"/>
        </w:rPr>
        <w:t>Đe doạ, trù dập, trả thù người khiếu nại, tố cáo; không thực hiện các quy định của Đảng và pháp luật về bảo vệ người tố cáo, phê bình, góp ý; kích động, xúi giục, mua chuộc, cưỡng ép người khác khiếu nại, tố cáo.</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7.</w:t>
      </w:r>
      <w:r>
        <w:rPr>
          <w:sz w:val="27"/>
          <w:szCs w:val="27"/>
        </w:rPr>
        <w:t xml:space="preserve"> </w:t>
      </w:r>
      <w:proofErr w:type="spellStart"/>
      <w:r>
        <w:rPr>
          <w:sz w:val="27"/>
          <w:szCs w:val="27"/>
        </w:rPr>
        <w:t>Tổ</w:t>
      </w:r>
      <w:proofErr w:type="spellEnd"/>
      <w:r>
        <w:rPr>
          <w:sz w:val="27"/>
          <w:szCs w:val="27"/>
        </w:rPr>
        <w:t> </w:t>
      </w:r>
      <w:r>
        <w:rPr>
          <w:color w:val="000000"/>
          <w:sz w:val="27"/>
          <w:szCs w:val="27"/>
          <w:shd w:val="clear" w:color="auto" w:fill="FFFFFF"/>
          <w:lang w:val="vi-VN"/>
        </w:rPr>
        <w:t>chức, tham gia các tổ chức, hội trái quy định của Đảng, pháp luật của Nhà nước; biểu tình, tụ tập đông người gây mất trật tự, an ninh.</w:t>
      </w:r>
    </w:p>
    <w:p w:rsidR="005249C4" w:rsidRDefault="005249C4" w:rsidP="005249C4">
      <w:pPr>
        <w:pStyle w:val="NormalWeb"/>
        <w:spacing w:before="120" w:beforeAutospacing="0" w:after="120" w:afterAutospacing="0"/>
        <w:jc w:val="both"/>
      </w:pPr>
      <w:r>
        <w:rPr>
          <w:rStyle w:val="Strong"/>
          <w:color w:val="000000"/>
          <w:sz w:val="27"/>
          <w:szCs w:val="27"/>
          <w:shd w:val="clear" w:color="auto" w:fill="FFFFFF"/>
          <w:lang w:val="vi-VN"/>
        </w:rPr>
        <w:t>Điều 8.</w:t>
      </w:r>
      <w:r>
        <w:rPr>
          <w:color w:val="000000"/>
          <w:sz w:val="27"/>
          <w:szCs w:val="27"/>
          <w:shd w:val="clear" w:color="auto" w:fill="FFFFFF"/>
          <w:lang w:val="vi-VN"/>
        </w:rPr>
        <w:t xml:space="preserve"> Tổ chức, xúi giục, tham gia các hoạt động bè phái, cục bộ gây mất đoàn kết nội bộ. Lợi dụng việc phản ánh, góp ý kiến đối với Đảng, Nhà nước để đả kích, vu cáo, xúc phạm, nhận xét, đánh giá tùy tiện đối với tổ chức, cá nhân.</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9.</w:t>
      </w:r>
      <w:r>
        <w:rPr>
          <w:sz w:val="27"/>
          <w:szCs w:val="27"/>
        </w:rPr>
        <w:t xml:space="preserve"> </w:t>
      </w:r>
      <w:proofErr w:type="spellStart"/>
      <w:r>
        <w:rPr>
          <w:sz w:val="27"/>
          <w:szCs w:val="27"/>
        </w:rPr>
        <w:t>Báo</w:t>
      </w:r>
      <w:proofErr w:type="spellEnd"/>
      <w:r>
        <w:rPr>
          <w:sz w:val="27"/>
          <w:szCs w:val="27"/>
        </w:rPr>
        <w:t> </w:t>
      </w:r>
      <w:r>
        <w:rPr>
          <w:color w:val="000000"/>
          <w:sz w:val="27"/>
          <w:szCs w:val="27"/>
          <w:lang w:val="vi-VN"/>
        </w:rPr>
        <w:t>cáo, lập hồ sơ, kê khai lý lịch, kê khai tài sản, thu nhập không trung thực. Sử dụng văn bằng, chứng chỉ, chứng nhận giả, không hợp pháp; nhập quốc tịch, chuyển tiền, tài sản ra nước ngoài, mở tài khoản và mua bán tài sản ở nước ngoài trái quy định.</w:t>
      </w:r>
    </w:p>
    <w:p w:rsidR="005249C4" w:rsidRDefault="005249C4" w:rsidP="005249C4">
      <w:pPr>
        <w:pStyle w:val="NormalWeb"/>
        <w:spacing w:before="120" w:beforeAutospacing="0" w:after="120" w:afterAutospacing="0"/>
        <w:jc w:val="both"/>
      </w:pPr>
      <w:r>
        <w:rPr>
          <w:rStyle w:val="Strong"/>
          <w:color w:val="000000"/>
          <w:sz w:val="27"/>
          <w:szCs w:val="27"/>
          <w:lang w:val="vi-VN"/>
        </w:rPr>
        <w:lastRenderedPageBreak/>
        <w:t>Điều 10.</w:t>
      </w:r>
      <w:r>
        <w:rPr>
          <w:color w:val="000000"/>
          <w:sz w:val="27"/>
          <w:szCs w:val="27"/>
          <w:lang w:val="vi-VN"/>
        </w:rPr>
        <w:t> trì, tham mưu ban hành văn bản có nội dung trái quy định của Đảng, pháp luật của Nhà nước. Thực hiện không đúng quy định trong quản lý đầu tư, xây dựng, sử dụng nhà, đất, tài nguyên, tài chính, tài sản của Đảng, Nhà nước.</w:t>
      </w:r>
    </w:p>
    <w:p w:rsidR="005249C4" w:rsidRDefault="005249C4" w:rsidP="005249C4">
      <w:pPr>
        <w:pStyle w:val="NormalWeb"/>
        <w:jc w:val="both"/>
      </w:pPr>
      <w:r>
        <w:rPr>
          <w:rStyle w:val="Strong"/>
          <w:color w:val="000000"/>
          <w:sz w:val="27"/>
          <w:szCs w:val="27"/>
          <w:shd w:val="clear" w:color="auto" w:fill="FFFFFF"/>
          <w:lang w:val="vi-VN"/>
        </w:rPr>
        <w:t>Điều 11.</w:t>
      </w:r>
      <w:r>
        <w:rPr>
          <w:color w:val="000000"/>
          <w:sz w:val="27"/>
          <w:szCs w:val="27"/>
          <w:shd w:val="clear" w:color="auto" w:fill="FFFFFF"/>
          <w:lang w:val="vi-VN"/>
        </w:rPr>
        <w:t xml:space="preserve"> Vi phạm đạo đức công vụ, bao che, báo cáo sai sự thật khi thực hiện nhiệm vụ; thiếu trách nhiệm để cơ quan, đơn vị, địa phương, cá nhân do mình trực tiếp quản lý xảy ra tình trạng mất đoàn kết, tham nhũng, lãng phí, tiêu cực và các vi phạm khác.</w:t>
      </w:r>
    </w:p>
    <w:p w:rsidR="005249C4" w:rsidRDefault="005249C4" w:rsidP="005249C4">
      <w:pPr>
        <w:pStyle w:val="NormalWeb"/>
        <w:spacing w:before="120" w:beforeAutospacing="0" w:after="120" w:afterAutospacing="0"/>
        <w:jc w:val="both"/>
      </w:pPr>
      <w:r>
        <w:rPr>
          <w:color w:val="000000"/>
          <w:sz w:val="27"/>
          <w:szCs w:val="27"/>
          <w:shd w:val="clear" w:color="auto" w:fill="FFFFFF"/>
          <w:lang w:val="vi-VN"/>
        </w:rPr>
        <w:t>- Không báo cáo, không xử lý các hành vi tham nhũng, lãng phí, tiêu cực.</w:t>
      </w:r>
    </w:p>
    <w:p w:rsidR="005249C4" w:rsidRDefault="005249C4" w:rsidP="005249C4">
      <w:pPr>
        <w:pStyle w:val="NormalWeb"/>
        <w:spacing w:before="120" w:beforeAutospacing="0" w:after="120" w:afterAutospacing="0"/>
        <w:jc w:val="both"/>
      </w:pPr>
      <w:r>
        <w:rPr>
          <w:color w:val="000000"/>
          <w:sz w:val="27"/>
          <w:szCs w:val="27"/>
          <w:shd w:val="clear" w:color="auto" w:fill="FFFFFF"/>
          <w:lang w:val="vi-VN"/>
        </w:rPr>
        <w:t>- Can thiệp, tác động hoặc để vợ (chồng), con, bố, mẹ, anh, chị, em ruột mình, bên vợ (chồng) và người khác lợi dụng chức vụ, vị trí công tác của mình để trục lợi.</w:t>
      </w:r>
    </w:p>
    <w:p w:rsidR="005249C4" w:rsidRDefault="005249C4" w:rsidP="005249C4">
      <w:pPr>
        <w:pStyle w:val="NormalWeb"/>
        <w:spacing w:before="120" w:beforeAutospacing="0" w:after="120" w:afterAutospacing="0"/>
        <w:jc w:val="both"/>
      </w:pPr>
      <w:r>
        <w:rPr>
          <w:color w:val="000000"/>
          <w:sz w:val="27"/>
          <w:szCs w:val="27"/>
          <w:shd w:val="clear" w:color="auto" w:fill="FFFFFF"/>
          <w:lang w:val="vi-VN"/>
        </w:rPr>
        <w:t>- Lợi dụng chủ trương khuyến khích và bảo vệ cán bộ năng động, sáng tạo vì lợi ích chung để thực hiện hoặc bao che hành vi vụ lợi, tham nhũng, tiêu cực, vi phạm quy định của Đảng và pháp luật của Nhà nước.</w:t>
      </w:r>
    </w:p>
    <w:p w:rsidR="005249C4" w:rsidRDefault="005249C4" w:rsidP="005249C4">
      <w:pPr>
        <w:pStyle w:val="NormalWeb"/>
        <w:spacing w:before="120" w:beforeAutospacing="0" w:after="120" w:afterAutospacing="0"/>
        <w:jc w:val="both"/>
      </w:pPr>
      <w:proofErr w:type="spellStart"/>
      <w:r>
        <w:rPr>
          <w:sz w:val="27"/>
          <w:szCs w:val="27"/>
        </w:rPr>
        <w:t>Điều</w:t>
      </w:r>
      <w:proofErr w:type="spellEnd"/>
      <w:r>
        <w:rPr>
          <w:sz w:val="27"/>
          <w:szCs w:val="27"/>
        </w:rPr>
        <w:t xml:space="preserve"> 12. </w:t>
      </w:r>
      <w:proofErr w:type="spellStart"/>
      <w:r>
        <w:rPr>
          <w:sz w:val="27"/>
          <w:szCs w:val="27"/>
        </w:rPr>
        <w:t>Có</w:t>
      </w:r>
      <w:proofErr w:type="spellEnd"/>
      <w:r>
        <w:rPr>
          <w:sz w:val="27"/>
          <w:szCs w:val="27"/>
        </w:rPr>
        <w:t> </w:t>
      </w:r>
      <w:r>
        <w:rPr>
          <w:color w:val="000000"/>
          <w:sz w:val="27"/>
          <w:szCs w:val="27"/>
          <w:shd w:val="clear" w:color="auto" w:fill="FFFFFF"/>
          <w:lang w:val="vi-VN"/>
        </w:rPr>
        <w:t>hành vi chạy chức, chạy quyền, bao che, tiếp tay, can thiệp, tác động dưới mọi hình thức đến tổ chức, cá nhân để bản thân hoặc người khác được tiếp nhận, tuyển dụng, quy hoạch, luân chuyển, bổ nhiệm, đề cử, ứng cử, khen thưởng, phong tặng danh hiệu, đi học, đi nước ngoài, thực hiện chế độ, chính sách cán bộ trái quy định.</w:t>
      </w:r>
    </w:p>
    <w:p w:rsidR="005249C4" w:rsidRDefault="005249C4" w:rsidP="005249C4">
      <w:pPr>
        <w:pStyle w:val="NormalWeb"/>
        <w:spacing w:before="120" w:beforeAutospacing="0" w:after="120" w:afterAutospacing="0"/>
        <w:jc w:val="both"/>
      </w:pPr>
      <w:r>
        <w:rPr>
          <w:rStyle w:val="Strong"/>
          <w:color w:val="000000"/>
          <w:sz w:val="27"/>
          <w:szCs w:val="27"/>
          <w:shd w:val="clear" w:color="auto" w:fill="FFFFFF"/>
          <w:lang w:val="vi-VN"/>
        </w:rPr>
        <w:t>Điều 13.</w:t>
      </w:r>
      <w:r>
        <w:rPr>
          <w:color w:val="000000"/>
          <w:sz w:val="27"/>
          <w:szCs w:val="27"/>
          <w:shd w:val="clear" w:color="auto" w:fill="FFFFFF"/>
          <w:lang w:val="vi-VN"/>
        </w:rPr>
        <w:t> Can thiệp, tác động vào hoạt động kiểm tra, giám sát, thanh tra, kiểm toán, điều tra, truy tố, xét xử, thi hành án, xét đặc xá, giải quyết khiếu nại, tố cáo để bao che, tiếp tay cho các hành vi vi phạm quy định của Đảng, pháp luật của Nhà nước. Tác động, ép buộc, mua chuộc tổ chức, cá nhân để giảm trách nhiệm, hình phạt cho người khác.</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14.</w:t>
      </w:r>
      <w:r>
        <w:rPr>
          <w:sz w:val="27"/>
          <w:szCs w:val="27"/>
        </w:rPr>
        <w:t xml:space="preserve"> </w:t>
      </w:r>
      <w:proofErr w:type="spellStart"/>
      <w:r>
        <w:rPr>
          <w:sz w:val="27"/>
          <w:szCs w:val="27"/>
        </w:rPr>
        <w:t>Tham</w:t>
      </w:r>
      <w:proofErr w:type="spellEnd"/>
      <w:r>
        <w:rPr>
          <w:sz w:val="27"/>
          <w:szCs w:val="27"/>
        </w:rPr>
        <w:t> </w:t>
      </w:r>
      <w:r>
        <w:rPr>
          <w:color w:val="000000"/>
          <w:sz w:val="27"/>
          <w:szCs w:val="27"/>
          <w:lang w:val="vi-VN"/>
        </w:rPr>
        <w:t>ô, đưa, nhận, môi giới hối lộ hoặc lợi dụng vị trí công tác để môi giới, hối lộ dưới mọi hình thức; tổ chức, tham gia hoặc tạo điều kiện thực hiện hoạt động rửa tiền, đi vay, cho vay trái quy định của pháp luật.</w:t>
      </w:r>
    </w:p>
    <w:p w:rsidR="005249C4" w:rsidRDefault="005249C4" w:rsidP="005249C4">
      <w:pPr>
        <w:pStyle w:val="NormalWeb"/>
        <w:spacing w:before="120" w:beforeAutospacing="0" w:after="120" w:afterAutospacing="0"/>
        <w:jc w:val="both"/>
      </w:pPr>
      <w:r>
        <w:rPr>
          <w:rStyle w:val="Strong"/>
          <w:color w:val="000000"/>
          <w:sz w:val="27"/>
          <w:szCs w:val="27"/>
          <w:shd w:val="clear" w:color="auto" w:fill="FFFFFF"/>
          <w:lang w:val="vi-VN"/>
        </w:rPr>
        <w:t>Điều 15</w:t>
      </w:r>
      <w:r>
        <w:rPr>
          <w:color w:val="000000"/>
          <w:sz w:val="27"/>
          <w:szCs w:val="27"/>
          <w:shd w:val="clear" w:color="auto" w:fill="FFFFFF"/>
          <w:lang w:val="vi-VN"/>
        </w:rPr>
        <w:t>. Tặng, nhận quà dưới mọi hình thức để tác động đến tổ chức, người có trách nhiệm dẫn đến việc quyết định sai, có lợi riêng cho bản thân hoặc cá nhân, tổ chức, cơ quan, doanh nghiệp.</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16.</w:t>
      </w:r>
      <w:r>
        <w:rPr>
          <w:sz w:val="27"/>
          <w:szCs w:val="27"/>
        </w:rPr>
        <w:t xml:space="preserve"> </w:t>
      </w:r>
      <w:proofErr w:type="spellStart"/>
      <w:r>
        <w:rPr>
          <w:sz w:val="27"/>
          <w:szCs w:val="27"/>
        </w:rPr>
        <w:t>Không</w:t>
      </w:r>
      <w:proofErr w:type="spellEnd"/>
      <w:r>
        <w:rPr>
          <w:sz w:val="27"/>
          <w:szCs w:val="27"/>
        </w:rPr>
        <w:t> </w:t>
      </w:r>
      <w:r>
        <w:rPr>
          <w:color w:val="000000"/>
          <w:sz w:val="27"/>
          <w:szCs w:val="27"/>
          <w:shd w:val="clear" w:color="auto" w:fill="FFFFFF"/>
          <w:lang w:val="vi-VN"/>
        </w:rPr>
        <w:t>thực hành tiết kiệm, để xảy ra thất thoát, lãng phí trong việc quản lý, sử dụng tài chính, tài sản công; mua sắm, quản lý, sử dụng tài sản công trái quy định.</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17.</w:t>
      </w:r>
      <w:r>
        <w:rPr>
          <w:sz w:val="27"/>
          <w:szCs w:val="27"/>
        </w:rPr>
        <w:t xml:space="preserve"> Can </w:t>
      </w:r>
      <w:r>
        <w:rPr>
          <w:color w:val="000000"/>
          <w:sz w:val="27"/>
          <w:szCs w:val="27"/>
          <w:shd w:val="clear" w:color="auto" w:fill="FFFFFF"/>
          <w:lang w:val="vi-VN"/>
        </w:rPr>
        <w:t>thiệp, tác động để vợ (chồng), con, bố, mẹ, anh, chị, em ruột mình, bên vợ (chồng), bản thân và người khác đi du lịch, học tập, chữa bệnh bằng nguồn tài trợ của các tổ chức, cá nhân có liên quan đến ngành, lĩnh vực theo dõi, quản lý.</w:t>
      </w:r>
    </w:p>
    <w:p w:rsidR="005249C4" w:rsidRDefault="005249C4" w:rsidP="005249C4">
      <w:pPr>
        <w:pStyle w:val="NormalWeb"/>
        <w:jc w:val="both"/>
      </w:pPr>
      <w:r>
        <w:rPr>
          <w:rStyle w:val="Strong"/>
          <w:color w:val="000000"/>
          <w:sz w:val="27"/>
          <w:szCs w:val="27"/>
          <w:shd w:val="clear" w:color="auto" w:fill="FFFFFF"/>
          <w:lang w:val="vi-VN"/>
        </w:rPr>
        <w:t>Điêu 18.</w:t>
      </w:r>
      <w:r>
        <w:rPr>
          <w:color w:val="000000"/>
          <w:sz w:val="27"/>
          <w:szCs w:val="27"/>
          <w:shd w:val="clear" w:color="auto" w:fill="FFFFFF"/>
          <w:lang w:val="vi-VN"/>
        </w:rPr>
        <w:t xml:space="preserve"> Tổ chức, tham gia đánh bạc dưới mọi hình thức; sử dụng các chất ma túy; sử dụng rượu, bia không đúng quy định hoặc đến mức bê tha và các tệ nạn xã hội khác.</w:t>
      </w:r>
    </w:p>
    <w:p w:rsidR="005249C4" w:rsidRDefault="005249C4" w:rsidP="005249C4">
      <w:pPr>
        <w:pStyle w:val="NormalWeb"/>
        <w:spacing w:before="120" w:beforeAutospacing="0" w:after="120" w:afterAutospacing="0"/>
        <w:jc w:val="both"/>
      </w:pPr>
      <w:r>
        <w:rPr>
          <w:color w:val="000000"/>
          <w:sz w:val="27"/>
          <w:szCs w:val="27"/>
          <w:shd w:val="clear" w:color="auto" w:fill="FFFFFF"/>
          <w:lang w:val="vi-VN"/>
        </w:rPr>
        <w:lastRenderedPageBreak/>
        <w:t>- Tổ chức việc cưới, việc tang và các sự kiện khác của cá nhân, gia đình xa hoa, lãng phí hoặc nhằm mục đích vụ lợi.</w:t>
      </w:r>
    </w:p>
    <w:p w:rsidR="005249C4" w:rsidRDefault="005249C4" w:rsidP="005249C4">
      <w:pPr>
        <w:pStyle w:val="NormalWeb"/>
        <w:spacing w:before="120" w:beforeAutospacing="0" w:after="120" w:afterAutospacing="0"/>
        <w:jc w:val="both"/>
      </w:pPr>
      <w:r>
        <w:rPr>
          <w:color w:val="000000"/>
          <w:sz w:val="27"/>
          <w:szCs w:val="27"/>
          <w:shd w:val="clear" w:color="auto" w:fill="FFFFFF"/>
          <w:lang w:val="vi-VN"/>
        </w:rPr>
        <w:t>- Thờ ơ, vô cảm với các hành vi sai trái trong xã hội; có hành vi bạo lực trong gia đình; vi phạm chính sách dân số; sống chung với người khác như vợ chồng; vi phạm quy định về kết hôn với người nước ngoài.</w:t>
      </w:r>
    </w:p>
    <w:p w:rsidR="005249C4" w:rsidRDefault="005249C4" w:rsidP="005249C4">
      <w:pPr>
        <w:pStyle w:val="NormalWeb"/>
        <w:spacing w:before="120" w:beforeAutospacing="0" w:after="120" w:afterAutospacing="0"/>
        <w:jc w:val="both"/>
      </w:pPr>
      <w:proofErr w:type="spellStart"/>
      <w:r>
        <w:rPr>
          <w:rStyle w:val="Strong"/>
          <w:sz w:val="27"/>
          <w:szCs w:val="27"/>
        </w:rPr>
        <w:t>Điều</w:t>
      </w:r>
      <w:proofErr w:type="spellEnd"/>
      <w:r>
        <w:rPr>
          <w:rStyle w:val="Strong"/>
          <w:sz w:val="27"/>
          <w:szCs w:val="27"/>
        </w:rPr>
        <w:t xml:space="preserve"> 19.</w:t>
      </w:r>
      <w:r>
        <w:rPr>
          <w:sz w:val="27"/>
          <w:szCs w:val="27"/>
        </w:rPr>
        <w:t xml:space="preserve"> </w:t>
      </w:r>
      <w:proofErr w:type="spellStart"/>
      <w:r>
        <w:rPr>
          <w:sz w:val="27"/>
          <w:szCs w:val="27"/>
        </w:rPr>
        <w:t>Mê</w:t>
      </w:r>
      <w:proofErr w:type="spellEnd"/>
      <w:r>
        <w:rPr>
          <w:sz w:val="27"/>
          <w:szCs w:val="27"/>
        </w:rPr>
        <w:t> </w:t>
      </w:r>
      <w:r>
        <w:rPr>
          <w:color w:val="000000"/>
          <w:sz w:val="27"/>
          <w:szCs w:val="27"/>
          <w:shd w:val="clear" w:color="auto" w:fill="FFFFFF"/>
          <w:lang w:val="vi-VN"/>
        </w:rPr>
        <w:t>tín, hoạt động mê tín; ủng hộ hoặc tham gia các tôn giáo bất hợp pháp hoặc lợi dụng các hoạt động tôn giáo, tín ngưỡng để trục lợi.</w:t>
      </w:r>
    </w:p>
    <w:p w:rsidR="002B3FC8" w:rsidRPr="005249C4" w:rsidRDefault="005249C4" w:rsidP="005249C4">
      <w:bookmarkStart w:id="0" w:name="_GoBack"/>
      <w:bookmarkEnd w:id="0"/>
    </w:p>
    <w:sectPr w:rsidR="002B3FC8" w:rsidRPr="005249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54"/>
    <w:rsid w:val="00110F54"/>
    <w:rsid w:val="00331810"/>
    <w:rsid w:val="004E3BD7"/>
    <w:rsid w:val="0052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FDB8"/>
  <w15:chartTrackingRefBased/>
  <w15:docId w15:val="{F8F44974-8B13-4B07-B893-72F20D70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49C4"/>
    <w:rPr>
      <w:b/>
      <w:bCs/>
    </w:rPr>
  </w:style>
  <w:style w:type="character" w:customStyle="1" w:styleId="scayt-misspell-word">
    <w:name w:val="scayt-misspell-word"/>
    <w:basedOn w:val="DefaultParagraphFont"/>
    <w:rsid w:val="0052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12705">
      <w:bodyDiv w:val="1"/>
      <w:marLeft w:val="0"/>
      <w:marRight w:val="0"/>
      <w:marTop w:val="0"/>
      <w:marBottom w:val="0"/>
      <w:divBdr>
        <w:top w:val="none" w:sz="0" w:space="0" w:color="auto"/>
        <w:left w:val="none" w:sz="0" w:space="0" w:color="auto"/>
        <w:bottom w:val="none" w:sz="0" w:space="0" w:color="auto"/>
        <w:right w:val="none" w:sz="0" w:space="0" w:color="auto"/>
      </w:divBdr>
    </w:div>
    <w:div w:id="13926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khoibb</dc:creator>
  <cp:keywords/>
  <dc:description/>
  <cp:lastModifiedBy>khoibb</cp:lastModifiedBy>
  <cp:revision>2</cp:revision>
  <dcterms:created xsi:type="dcterms:W3CDTF">2021-12-13T01:35:00Z</dcterms:created>
  <dcterms:modified xsi:type="dcterms:W3CDTF">2021-12-13T01:55:00Z</dcterms:modified>
</cp:coreProperties>
</file>